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8B55" w14:textId="77777777" w:rsidR="00496D4A" w:rsidRPr="004D0F36" w:rsidRDefault="00496D4A" w:rsidP="004D0F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6DEF340" w14:textId="170DFB97" w:rsidR="00496D4A" w:rsidRPr="004D0F36" w:rsidRDefault="00496D4A" w:rsidP="004D0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периодичности, порядке текущего контроля успеваемости и промежуточной аттестации обучающихся по </w:t>
      </w:r>
    </w:p>
    <w:p w14:paraId="73C72CA2" w14:textId="7763BC19" w:rsidR="00496D4A" w:rsidRPr="004D0F36" w:rsidRDefault="00496D4A" w:rsidP="00A1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A12380">
        <w:rPr>
          <w:rFonts w:ascii="Times New Roman" w:hAnsi="Times New Roman" w:cs="Times New Roman"/>
          <w:b/>
          <w:sz w:val="28"/>
          <w:szCs w:val="28"/>
        </w:rPr>
        <w:t>ым</w:t>
      </w:r>
      <w:r w:rsidR="000428B7" w:rsidRPr="004D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80">
        <w:rPr>
          <w:rFonts w:ascii="Times New Roman" w:hAnsi="Times New Roman" w:cs="Times New Roman"/>
          <w:b/>
          <w:sz w:val="28"/>
          <w:szCs w:val="28"/>
        </w:rPr>
        <w:t>общеобразовательным программам</w:t>
      </w:r>
      <w:bookmarkStart w:id="0" w:name="_GoBack"/>
      <w:bookmarkEnd w:id="0"/>
    </w:p>
    <w:p w14:paraId="3B084AEC" w14:textId="77777777" w:rsidR="00496D4A" w:rsidRPr="004D0F36" w:rsidRDefault="00496D4A" w:rsidP="004D0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F142E" w14:textId="4660BCA2" w:rsidR="00496D4A" w:rsidRPr="004D0F36" w:rsidRDefault="00496D4A" w:rsidP="004D0F3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CE2B51" w14:textId="77777777" w:rsidR="004D0F36" w:rsidRPr="004D0F36" w:rsidRDefault="004D0F36" w:rsidP="004D0F36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325F7E" w14:textId="77777777" w:rsidR="004D0F36" w:rsidRPr="004D0F36" w:rsidRDefault="00496D4A" w:rsidP="004D0F36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0F36">
        <w:rPr>
          <w:b w:val="0"/>
          <w:sz w:val="28"/>
          <w:szCs w:val="28"/>
        </w:rPr>
        <w:t>1.1.</w:t>
      </w:r>
      <w:r w:rsidRPr="004D0F36">
        <w:rPr>
          <w:b w:val="0"/>
          <w:sz w:val="28"/>
          <w:szCs w:val="28"/>
        </w:rPr>
        <w:tab/>
        <w:t xml:space="preserve"> Настоящ</w:t>
      </w:r>
      <w:r w:rsidR="00E40E8E" w:rsidRPr="004D0F36">
        <w:rPr>
          <w:b w:val="0"/>
          <w:sz w:val="28"/>
          <w:szCs w:val="28"/>
        </w:rPr>
        <w:t>ее</w:t>
      </w:r>
      <w:r w:rsidRPr="004D0F36">
        <w:rPr>
          <w:b w:val="0"/>
          <w:sz w:val="28"/>
          <w:szCs w:val="28"/>
        </w:rPr>
        <w:t xml:space="preserve"> </w:t>
      </w:r>
      <w:r w:rsidR="00E40E8E" w:rsidRPr="004D0F36">
        <w:rPr>
          <w:b w:val="0"/>
          <w:sz w:val="28"/>
          <w:szCs w:val="28"/>
        </w:rPr>
        <w:t>Положение</w:t>
      </w:r>
      <w:r w:rsidRPr="004D0F36">
        <w:rPr>
          <w:b w:val="0"/>
          <w:sz w:val="28"/>
          <w:szCs w:val="28"/>
        </w:rPr>
        <w:t xml:space="preserve"> </w:t>
      </w:r>
      <w:r w:rsidR="00E40E8E" w:rsidRPr="004D0F36">
        <w:rPr>
          <w:b w:val="0"/>
          <w:sz w:val="28"/>
          <w:szCs w:val="28"/>
        </w:rPr>
        <w:t xml:space="preserve">о формах, периодичности, порядке текущего контроля успеваемости и промежуточной аттестации обучающихся по </w:t>
      </w:r>
      <w:r w:rsidR="004D0F36" w:rsidRPr="004D0F36">
        <w:rPr>
          <w:b w:val="0"/>
          <w:sz w:val="28"/>
          <w:szCs w:val="28"/>
        </w:rPr>
        <w:t xml:space="preserve">дополнительным общеобразовательным </w:t>
      </w:r>
      <w:r w:rsidR="00E40E8E" w:rsidRPr="004D0F36">
        <w:rPr>
          <w:b w:val="0"/>
          <w:sz w:val="28"/>
          <w:szCs w:val="28"/>
        </w:rPr>
        <w:t xml:space="preserve">программам </w:t>
      </w:r>
      <w:r w:rsidRPr="004D0F36">
        <w:rPr>
          <w:b w:val="0"/>
          <w:sz w:val="28"/>
          <w:szCs w:val="28"/>
        </w:rPr>
        <w:t xml:space="preserve">в </w:t>
      </w:r>
      <w:r w:rsidR="000428B7" w:rsidRPr="004D0F36">
        <w:rPr>
          <w:b w:val="0"/>
          <w:sz w:val="28"/>
          <w:szCs w:val="28"/>
        </w:rPr>
        <w:t>Обществе с ограниченной ответственностью «</w:t>
      </w:r>
      <w:proofErr w:type="spellStart"/>
      <w:r w:rsidR="004D0F36" w:rsidRPr="004D0F36">
        <w:rPr>
          <w:b w:val="0"/>
          <w:sz w:val="28"/>
          <w:szCs w:val="28"/>
        </w:rPr>
        <w:t>СиСиН</w:t>
      </w:r>
      <w:proofErr w:type="spellEnd"/>
      <w:r w:rsidR="000428B7" w:rsidRPr="004D0F36">
        <w:rPr>
          <w:b w:val="0"/>
          <w:sz w:val="28"/>
          <w:szCs w:val="28"/>
        </w:rPr>
        <w:t>»</w:t>
      </w:r>
      <w:r w:rsidRPr="004D0F36">
        <w:rPr>
          <w:b w:val="0"/>
          <w:sz w:val="28"/>
          <w:szCs w:val="28"/>
        </w:rPr>
        <w:t xml:space="preserve">  разработаны в соответствии с Федеральным законом  от 29.12.2012 года № 273-ФЗ «Об образовании в РФ», </w:t>
      </w:r>
      <w:r w:rsidR="004D0F36" w:rsidRPr="004D0F36">
        <w:rPr>
          <w:rFonts w:eastAsia="Times New Roman"/>
          <w:b w:val="0"/>
          <w:sz w:val="28"/>
          <w:szCs w:val="28"/>
        </w:rPr>
        <w:t xml:space="preserve">Приказ Министерства образования и 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4D0F36">
        <w:rPr>
          <w:b w:val="0"/>
          <w:sz w:val="28"/>
          <w:szCs w:val="28"/>
        </w:rPr>
        <w:t xml:space="preserve">Уставом </w:t>
      </w:r>
      <w:r w:rsidR="000428B7" w:rsidRPr="004D0F36">
        <w:rPr>
          <w:b w:val="0"/>
          <w:sz w:val="28"/>
          <w:szCs w:val="28"/>
        </w:rPr>
        <w:t>Общества с ограниченной ответственностью «</w:t>
      </w:r>
      <w:proofErr w:type="spellStart"/>
      <w:r w:rsidR="004D0F36" w:rsidRPr="004D0F36">
        <w:rPr>
          <w:b w:val="0"/>
          <w:sz w:val="28"/>
          <w:szCs w:val="28"/>
        </w:rPr>
        <w:t>СиСиН</w:t>
      </w:r>
      <w:proofErr w:type="spellEnd"/>
      <w:r w:rsidR="000428B7" w:rsidRPr="004D0F36">
        <w:rPr>
          <w:b w:val="0"/>
          <w:sz w:val="28"/>
          <w:szCs w:val="28"/>
        </w:rPr>
        <w:t>»</w:t>
      </w:r>
      <w:r w:rsidRPr="004D0F36">
        <w:rPr>
          <w:b w:val="0"/>
          <w:sz w:val="28"/>
          <w:szCs w:val="28"/>
        </w:rPr>
        <w:t xml:space="preserve"> (далее – </w:t>
      </w:r>
      <w:r w:rsidR="004D0F36" w:rsidRPr="004D0F36">
        <w:rPr>
          <w:b w:val="0"/>
          <w:sz w:val="28"/>
          <w:szCs w:val="28"/>
        </w:rPr>
        <w:t>Организация</w:t>
      </w:r>
      <w:r w:rsidRPr="004D0F36">
        <w:rPr>
          <w:b w:val="0"/>
          <w:sz w:val="28"/>
          <w:szCs w:val="28"/>
        </w:rPr>
        <w:t xml:space="preserve">) и регламентируют </w:t>
      </w:r>
      <w:r w:rsidR="00E40E8E" w:rsidRPr="004D0F36">
        <w:rPr>
          <w:b w:val="0"/>
          <w:sz w:val="28"/>
          <w:szCs w:val="28"/>
        </w:rPr>
        <w:t xml:space="preserve">формы, периодичность и порядок текущего и промежуточного контроля успеваемости обучающихся по </w:t>
      </w:r>
      <w:r w:rsidR="004D0F36" w:rsidRPr="004D0F36">
        <w:rPr>
          <w:b w:val="0"/>
          <w:sz w:val="28"/>
          <w:szCs w:val="28"/>
        </w:rPr>
        <w:t xml:space="preserve">дополнительным общеобразовательным </w:t>
      </w:r>
      <w:r w:rsidR="00E40E8E" w:rsidRPr="004D0F36">
        <w:rPr>
          <w:b w:val="0"/>
          <w:sz w:val="28"/>
          <w:szCs w:val="28"/>
        </w:rPr>
        <w:t>программам</w:t>
      </w:r>
      <w:r w:rsidRPr="004D0F36">
        <w:rPr>
          <w:b w:val="0"/>
          <w:sz w:val="28"/>
          <w:szCs w:val="28"/>
        </w:rPr>
        <w:t>.</w:t>
      </w:r>
    </w:p>
    <w:p w14:paraId="5905A3B6" w14:textId="088651B9" w:rsidR="00503D8C" w:rsidRPr="004D0F36" w:rsidRDefault="00431CC0" w:rsidP="004D0F36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 w:val="0"/>
          <w:sz w:val="28"/>
          <w:szCs w:val="28"/>
        </w:rPr>
      </w:pPr>
      <w:r w:rsidRPr="004D0F36">
        <w:rPr>
          <w:b w:val="0"/>
          <w:sz w:val="28"/>
          <w:szCs w:val="28"/>
        </w:rPr>
        <w:t xml:space="preserve">1.2. </w:t>
      </w:r>
      <w:r w:rsidR="00503D8C" w:rsidRPr="004D0F36">
        <w:rPr>
          <w:b w:val="0"/>
          <w:sz w:val="28"/>
          <w:szCs w:val="28"/>
        </w:rPr>
        <w:t>Текущий контроль – это систематическая проверка знаний обучающихся, проводимая преподавателем на текущих занятиях в соответствии с дополнительной профессиональной программой.</w:t>
      </w:r>
    </w:p>
    <w:p w14:paraId="79319CDF" w14:textId="510B1CF7" w:rsidR="00503D8C" w:rsidRPr="004D0F36" w:rsidRDefault="00503D8C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1.3. Промежуточная аттестация – это установление уровня достижения результатов освоения учебных предметов, курсов, дисциплин (модулей), предусмотренных </w:t>
      </w:r>
      <w:r w:rsidR="004D0F3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4D0F36">
        <w:rPr>
          <w:rFonts w:ascii="Times New Roman" w:hAnsi="Times New Roman" w:cs="Times New Roman"/>
          <w:sz w:val="28"/>
          <w:szCs w:val="28"/>
        </w:rPr>
        <w:t>программой.</w:t>
      </w:r>
    </w:p>
    <w:p w14:paraId="3890602A" w14:textId="1B6A839D" w:rsidR="00431CC0" w:rsidRPr="004D0F36" w:rsidRDefault="00503D8C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1.4. 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Формы и порядок текущего контроля и промежуточной аттестации выбираются </w:t>
      </w:r>
      <w:r w:rsidR="00395803" w:rsidRPr="004D0F36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4D0F36">
        <w:rPr>
          <w:rFonts w:ascii="Times New Roman" w:hAnsi="Times New Roman" w:cs="Times New Roman"/>
          <w:sz w:val="28"/>
          <w:szCs w:val="28"/>
        </w:rPr>
        <w:t>Организации</w:t>
      </w:r>
      <w:r w:rsidR="00395803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431CC0" w:rsidRPr="004D0F36">
        <w:rPr>
          <w:rFonts w:ascii="Times New Roman" w:hAnsi="Times New Roman" w:cs="Times New Roman"/>
          <w:sz w:val="28"/>
          <w:szCs w:val="28"/>
        </w:rPr>
        <w:t>самостоятельно</w:t>
      </w:r>
      <w:r w:rsidR="00395803" w:rsidRPr="004D0F36">
        <w:rPr>
          <w:rFonts w:ascii="Times New Roman" w:hAnsi="Times New Roman" w:cs="Times New Roman"/>
          <w:sz w:val="28"/>
          <w:szCs w:val="28"/>
        </w:rPr>
        <w:t xml:space="preserve"> при разработке образова</w:t>
      </w:r>
      <w:r w:rsidR="004C4272" w:rsidRPr="004D0F36">
        <w:rPr>
          <w:rFonts w:ascii="Times New Roman" w:hAnsi="Times New Roman" w:cs="Times New Roman"/>
          <w:sz w:val="28"/>
          <w:szCs w:val="28"/>
        </w:rPr>
        <w:t>тельной программы целесообразно</w:t>
      </w:r>
      <w:r w:rsidRPr="004D0F36">
        <w:rPr>
          <w:rFonts w:ascii="Times New Roman" w:hAnsi="Times New Roman" w:cs="Times New Roman"/>
          <w:sz w:val="28"/>
          <w:szCs w:val="28"/>
        </w:rPr>
        <w:t xml:space="preserve"> ее</w:t>
      </w:r>
      <w:r w:rsidR="004C4272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Pr="004D0F36">
        <w:rPr>
          <w:rFonts w:ascii="Times New Roman" w:hAnsi="Times New Roman" w:cs="Times New Roman"/>
          <w:sz w:val="28"/>
          <w:szCs w:val="28"/>
        </w:rPr>
        <w:t xml:space="preserve">целевым установкам </w:t>
      </w:r>
      <w:r w:rsidR="00431CC0" w:rsidRPr="004D0F36">
        <w:rPr>
          <w:rFonts w:ascii="Times New Roman" w:hAnsi="Times New Roman" w:cs="Times New Roman"/>
          <w:sz w:val="28"/>
          <w:szCs w:val="28"/>
        </w:rPr>
        <w:t>и доводятся до сведения обучаемых в начале обучения, периодичность промежуточной аттестации определяется рабочими учебными планами.</w:t>
      </w:r>
    </w:p>
    <w:p w14:paraId="55E9EB84" w14:textId="64D17201" w:rsidR="00F800DA" w:rsidRPr="004D0F36" w:rsidRDefault="00F800DA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1.5. Для повышения эффективности оценки характера освоения обучающимися содержания дополнительных </w:t>
      </w:r>
      <w:r w:rsidR="004D0F3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4D0F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28B7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Pr="004D0F36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образовательными целями может также использоваться входной контроль, который направлен на оценку наличия или уровня развития требуемых </w:t>
      </w:r>
      <w:r w:rsidR="004D0F36">
        <w:rPr>
          <w:rFonts w:ascii="Times New Roman" w:hAnsi="Times New Roman" w:cs="Times New Roman"/>
          <w:sz w:val="28"/>
          <w:szCs w:val="28"/>
        </w:rPr>
        <w:t xml:space="preserve">знаний, умений, </w:t>
      </w:r>
      <w:r w:rsidRPr="004D0F36">
        <w:rPr>
          <w:rFonts w:ascii="Times New Roman" w:hAnsi="Times New Roman" w:cs="Times New Roman"/>
          <w:sz w:val="28"/>
          <w:szCs w:val="28"/>
        </w:rPr>
        <w:t>компетенций</w:t>
      </w:r>
      <w:r w:rsidR="004D0F36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4D0F36">
        <w:rPr>
          <w:rFonts w:ascii="Times New Roman" w:hAnsi="Times New Roman" w:cs="Times New Roman"/>
          <w:sz w:val="28"/>
          <w:szCs w:val="28"/>
        </w:rPr>
        <w:t>.</w:t>
      </w:r>
    </w:p>
    <w:p w14:paraId="4FDFF31C" w14:textId="4271ED45" w:rsidR="00F800DA" w:rsidRPr="004D0F36" w:rsidRDefault="00F800DA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1.6. Все виды контроля качества освоения дополнительных </w:t>
      </w:r>
      <w:r w:rsidR="004D0F3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D0F36">
        <w:rPr>
          <w:rFonts w:ascii="Times New Roman" w:hAnsi="Times New Roman" w:cs="Times New Roman"/>
          <w:sz w:val="28"/>
          <w:szCs w:val="28"/>
        </w:rPr>
        <w:t>программ</w:t>
      </w:r>
      <w:r w:rsidR="000428B7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Pr="004D0F36">
        <w:rPr>
          <w:rFonts w:ascii="Times New Roman" w:hAnsi="Times New Roman" w:cs="Times New Roman"/>
          <w:sz w:val="28"/>
          <w:szCs w:val="28"/>
        </w:rPr>
        <w:t>могут осуществляться с помощью технических средств и информационных систем.</w:t>
      </w:r>
    </w:p>
    <w:p w14:paraId="1FE5C4D5" w14:textId="77777777" w:rsidR="00431CC0" w:rsidRPr="004D0F36" w:rsidRDefault="00431CC0" w:rsidP="004D0F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2. Текущий контроль</w:t>
      </w:r>
    </w:p>
    <w:p w14:paraId="4CE4B948" w14:textId="3AFECABF" w:rsidR="004A371B" w:rsidRPr="004D0F36" w:rsidRDefault="008E1E53" w:rsidP="004D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A371B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для обеспечения оперативной связи между обучающимся и преподавателем, а также корректировки </w:t>
      </w:r>
      <w:r w:rsidR="000428B7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A371B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методов, средств и форм обучения в процессе освоения слушателями дисциплин, модулей, разделов и тем образовательной программы.</w:t>
      </w:r>
    </w:p>
    <w:p w14:paraId="7DA4D1E0" w14:textId="35DE1F4D" w:rsidR="004A371B" w:rsidRPr="004D0F36" w:rsidRDefault="004A371B" w:rsidP="004D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468E8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428B7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формы текуще</w:t>
      </w:r>
      <w:r w:rsid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достижений слушателей: защита творческой 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работы/проекта/портфолио, защита проекта, представление графической работы, представление контрольной работы, презентация реферата/доклада (сообщения), презентация результатов выполнения творческого задания/ </w:t>
      </w:r>
      <w:proofErr w:type="spellStart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заданий /кейс-задачи, участие в деловой/ролевой игре, участие в диспуте/дебатах/ дискуссии, коллоквиум, собеседование и т.п..</w:t>
      </w:r>
    </w:p>
    <w:p w14:paraId="3714780F" w14:textId="60447E29" w:rsidR="004A371B" w:rsidRPr="004D0F36" w:rsidRDefault="004A371B" w:rsidP="004D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Средствами текущего контроля могут быть: деловая/ролевая игра, диспут/дебаты/дискуссия, диагностические методики, доклад (сообщение), кейс/задача, контрольная работа, портфолио, проект, рабочая тетрадь, </w:t>
      </w:r>
      <w:proofErr w:type="spellStart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задания, </w:t>
      </w:r>
      <w:proofErr w:type="spellStart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-ориентированные задачи, расчетно-графическая работа, реферат, собеседование, творческое задание, тест, тренажер, эссе и т.п..</w:t>
      </w:r>
    </w:p>
    <w:p w14:paraId="274EB0B1" w14:textId="2563A996" w:rsidR="004A371B" w:rsidRPr="004D0F36" w:rsidRDefault="004A371B" w:rsidP="004D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примерные сроки проведения текущего контроля успеваемости слушателей устанавливаются </w:t>
      </w:r>
      <w:r w:rsidR="006468E8"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программой.</w:t>
      </w:r>
    </w:p>
    <w:p w14:paraId="4CBCEC7B" w14:textId="162EA669" w:rsidR="00431CC0" w:rsidRPr="004D0F36" w:rsidRDefault="004A371B" w:rsidP="004D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Учет результатов текущего контроля ведется в журналах учета посещаемости и успеваемости.</w:t>
      </w:r>
    </w:p>
    <w:p w14:paraId="06C90101" w14:textId="77777777" w:rsidR="00431CC0" w:rsidRPr="004D0F36" w:rsidRDefault="00431CC0" w:rsidP="004D0F36">
      <w:pPr>
        <w:tabs>
          <w:tab w:val="left" w:pos="44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</w:p>
    <w:p w14:paraId="6838406D" w14:textId="7C9CC375" w:rsidR="00431CC0" w:rsidRPr="004D0F36" w:rsidRDefault="00431CC0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3.1. Промежуточная аттестация обеспечивает оперативное управление качеством образования и проводится с целью определения:</w:t>
      </w:r>
    </w:p>
    <w:p w14:paraId="510C9739" w14:textId="77777777" w:rsidR="00431CC0" w:rsidRPr="004D0F36" w:rsidRDefault="00431CC0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- соответствия уровня и качества подготовки обучающегося;</w:t>
      </w:r>
    </w:p>
    <w:p w14:paraId="6B1248AF" w14:textId="77777777" w:rsidR="00431CC0" w:rsidRPr="004D0F36" w:rsidRDefault="00431CC0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- полноты и прочности сформированных теоретических знаний, практических умений и навыков обучающихся.</w:t>
      </w:r>
    </w:p>
    <w:p w14:paraId="3EA7CFD1" w14:textId="1CFFB511" w:rsidR="00503D8C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.2. Основные </w:t>
      </w:r>
      <w:r w:rsidR="00503D8C" w:rsidRPr="004D0F36">
        <w:rPr>
          <w:rFonts w:ascii="Times New Roman" w:hAnsi="Times New Roman" w:cs="Times New Roman"/>
          <w:sz w:val="28"/>
          <w:szCs w:val="28"/>
        </w:rPr>
        <w:t xml:space="preserve">дисциплины (модули, курсы и т.п.) </w:t>
      </w:r>
      <w:r w:rsidR="000428B7" w:rsidRPr="004D0F36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A568D" w:rsidRPr="004D0F36">
        <w:rPr>
          <w:rFonts w:ascii="Times New Roman" w:hAnsi="Times New Roman" w:cs="Times New Roman"/>
          <w:sz w:val="28"/>
          <w:szCs w:val="28"/>
        </w:rPr>
        <w:t>могут завершаться</w:t>
      </w:r>
      <w:r w:rsidR="00503D8C" w:rsidRPr="004D0F36">
        <w:rPr>
          <w:rFonts w:ascii="Times New Roman" w:hAnsi="Times New Roman" w:cs="Times New Roman"/>
          <w:sz w:val="28"/>
          <w:szCs w:val="28"/>
        </w:rPr>
        <w:t xml:space="preserve"> промежуточной аттестацией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 в форме, определяемой </w:t>
      </w:r>
      <w:r w:rsidR="00503D8C" w:rsidRPr="004D0F36">
        <w:rPr>
          <w:rFonts w:ascii="Times New Roman" w:hAnsi="Times New Roman" w:cs="Times New Roman"/>
          <w:sz w:val="28"/>
          <w:szCs w:val="28"/>
        </w:rPr>
        <w:t>разработчиками программы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A568D" w:rsidRPr="004D0F36">
        <w:rPr>
          <w:rFonts w:ascii="Times New Roman" w:hAnsi="Times New Roman" w:cs="Times New Roman"/>
          <w:sz w:val="28"/>
          <w:szCs w:val="28"/>
        </w:rPr>
        <w:t>. Формами промежуточной аттестации могут являться: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431CC0" w:rsidRPr="004D0F36">
        <w:rPr>
          <w:rFonts w:ascii="Times New Roman" w:hAnsi="Times New Roman" w:cs="Times New Roman"/>
          <w:sz w:val="28"/>
          <w:szCs w:val="28"/>
        </w:rPr>
        <w:t>контрольная работа;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431CC0" w:rsidRPr="004D0F36">
        <w:rPr>
          <w:rFonts w:ascii="Times New Roman" w:hAnsi="Times New Roman" w:cs="Times New Roman"/>
          <w:sz w:val="28"/>
          <w:szCs w:val="28"/>
        </w:rPr>
        <w:t>зачет;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431CC0" w:rsidRPr="004D0F36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; экзамен; защита проекта; </w:t>
      </w:r>
      <w:r w:rsidR="004F5DAA" w:rsidRPr="004D0F36">
        <w:rPr>
          <w:rFonts w:ascii="Times New Roman" w:hAnsi="Times New Roman" w:cs="Times New Roman"/>
          <w:sz w:val="28"/>
          <w:szCs w:val="28"/>
        </w:rPr>
        <w:t>тестирование;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0A568D" w:rsidRPr="004D0F36">
        <w:rPr>
          <w:rFonts w:ascii="Times New Roman" w:hAnsi="Times New Roman" w:cs="Times New Roman"/>
          <w:sz w:val="28"/>
          <w:szCs w:val="28"/>
        </w:rPr>
        <w:t>собеседование, устный ответ;</w:t>
      </w:r>
      <w:r w:rsidR="00961226" w:rsidRP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503D8C" w:rsidRPr="004D0F36">
        <w:rPr>
          <w:rFonts w:ascii="Times New Roman" w:hAnsi="Times New Roman" w:cs="Times New Roman"/>
          <w:sz w:val="28"/>
          <w:szCs w:val="28"/>
        </w:rPr>
        <w:t>иные формы (в соответствии с методическими особенностями программы).</w:t>
      </w:r>
    </w:p>
    <w:p w14:paraId="463DEDC5" w14:textId="12825744" w:rsidR="000A568D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0A568D" w:rsidRPr="004D0F36">
        <w:rPr>
          <w:rFonts w:ascii="Times New Roman" w:hAnsi="Times New Roman" w:cs="Times New Roman"/>
          <w:sz w:val="28"/>
          <w:szCs w:val="28"/>
        </w:rPr>
        <w:t>.3.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14:paraId="21CF7C34" w14:textId="7B6DA672" w:rsidR="00431CC0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431CC0" w:rsidRPr="004D0F36">
        <w:rPr>
          <w:rFonts w:ascii="Times New Roman" w:hAnsi="Times New Roman" w:cs="Times New Roman"/>
          <w:sz w:val="28"/>
          <w:szCs w:val="28"/>
        </w:rPr>
        <w:t>.</w:t>
      </w:r>
      <w:r w:rsidR="000A568D" w:rsidRPr="004D0F36">
        <w:rPr>
          <w:rFonts w:ascii="Times New Roman" w:hAnsi="Times New Roman" w:cs="Times New Roman"/>
          <w:sz w:val="28"/>
          <w:szCs w:val="28"/>
        </w:rPr>
        <w:t>4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. </w:t>
      </w:r>
      <w:r w:rsidR="00503D8C" w:rsidRPr="004D0F36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spellStart"/>
      <w:r w:rsidR="00961226" w:rsidRPr="004D0F36">
        <w:rPr>
          <w:rFonts w:ascii="Times New Roman" w:hAnsi="Times New Roman" w:cs="Times New Roman"/>
          <w:sz w:val="28"/>
          <w:szCs w:val="28"/>
        </w:rPr>
        <w:t>п.</w:t>
      </w:r>
      <w:r w:rsidR="00503D8C" w:rsidRPr="004D0F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03D8C" w:rsidRPr="004D0F36">
        <w:rPr>
          <w:rFonts w:ascii="Times New Roman" w:hAnsi="Times New Roman" w:cs="Times New Roman"/>
          <w:sz w:val="28"/>
          <w:szCs w:val="28"/>
        </w:rPr>
        <w:t>.</w:t>
      </w:r>
      <w:r w:rsidR="004D0F36">
        <w:rPr>
          <w:rFonts w:ascii="Times New Roman" w:hAnsi="Times New Roman" w:cs="Times New Roman"/>
          <w:sz w:val="28"/>
          <w:szCs w:val="28"/>
        </w:rPr>
        <w:t xml:space="preserve"> </w:t>
      </w:r>
      <w:r w:rsidR="00503D8C" w:rsidRPr="004D0F36">
        <w:rPr>
          <w:rFonts w:ascii="Times New Roman" w:hAnsi="Times New Roman" w:cs="Times New Roman"/>
          <w:sz w:val="28"/>
          <w:szCs w:val="28"/>
        </w:rPr>
        <w:t>2.2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 и 2.3.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 формы промежуточной аттестации могут предусматриваться 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как </w:t>
      </w:r>
      <w:r w:rsidR="00431CC0" w:rsidRPr="004D0F36">
        <w:rPr>
          <w:rFonts w:ascii="Times New Roman" w:hAnsi="Times New Roman" w:cs="Times New Roman"/>
          <w:sz w:val="28"/>
          <w:szCs w:val="28"/>
        </w:rPr>
        <w:t>по отдельной дисциплине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 (модулю, курсу и т.п.) </w:t>
      </w:r>
      <w:r w:rsidR="00431CC0" w:rsidRPr="004D0F36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по ее </w:t>
      </w:r>
      <w:r w:rsidR="00431CC0" w:rsidRPr="004D0F36">
        <w:rPr>
          <w:rFonts w:ascii="Times New Roman" w:hAnsi="Times New Roman" w:cs="Times New Roman"/>
          <w:sz w:val="28"/>
          <w:szCs w:val="28"/>
        </w:rPr>
        <w:t>составным элементам.</w:t>
      </w:r>
    </w:p>
    <w:p w14:paraId="05646023" w14:textId="6CD019CB" w:rsidR="009A72AF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.5. Фиксация результатов промежуточной аттестации может осуществляться по </w:t>
      </w:r>
      <w:proofErr w:type="spellStart"/>
      <w:r w:rsidR="009A72AF" w:rsidRPr="004D0F36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="009A72AF" w:rsidRPr="004D0F36">
        <w:rPr>
          <w:rFonts w:ascii="Times New Roman" w:hAnsi="Times New Roman" w:cs="Times New Roman"/>
          <w:sz w:val="28"/>
          <w:szCs w:val="28"/>
        </w:rPr>
        <w:t xml:space="preserve"> системе или зачет/ незачет.</w:t>
      </w:r>
      <w:r w:rsidRPr="004D0F36">
        <w:rPr>
          <w:sz w:val="28"/>
          <w:szCs w:val="28"/>
        </w:rPr>
        <w:t xml:space="preserve"> </w:t>
      </w:r>
      <w:r w:rsidRPr="004D0F36">
        <w:rPr>
          <w:rFonts w:ascii="Times New Roman" w:hAnsi="Times New Roman" w:cs="Times New Roman"/>
          <w:sz w:val="28"/>
          <w:szCs w:val="28"/>
        </w:rPr>
        <w:t>Неявка на экзамен или зачет отмечается в аттестационной ведомости словами «не явился».</w:t>
      </w:r>
    </w:p>
    <w:p w14:paraId="2DF93C28" w14:textId="22E99551" w:rsidR="009A72AF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.6. При пропуске </w:t>
      </w:r>
      <w:proofErr w:type="spellStart"/>
      <w:r w:rsidR="000428B7" w:rsidRPr="004D0F36">
        <w:rPr>
          <w:rFonts w:ascii="Times New Roman" w:hAnsi="Times New Roman" w:cs="Times New Roman"/>
          <w:sz w:val="28"/>
          <w:szCs w:val="28"/>
        </w:rPr>
        <w:t>об</w:t>
      </w:r>
      <w:r w:rsidR="009A72AF" w:rsidRPr="004D0F36">
        <w:rPr>
          <w:rFonts w:ascii="Times New Roman" w:hAnsi="Times New Roman" w:cs="Times New Roman"/>
          <w:sz w:val="28"/>
          <w:szCs w:val="28"/>
        </w:rPr>
        <w:t>учащимся</w:t>
      </w:r>
      <w:proofErr w:type="spellEnd"/>
      <w:r w:rsidR="009A72AF" w:rsidRPr="004D0F36">
        <w:rPr>
          <w:rFonts w:ascii="Times New Roman" w:hAnsi="Times New Roman" w:cs="Times New Roman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обучающийся имеет право на перенос срока </w:t>
      </w:r>
      <w:r w:rsidR="009A72AF" w:rsidRPr="004D0F3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промежуточной аттестации. Новый срок проведения промежуточной аттестации определяется </w:t>
      </w:r>
      <w:r w:rsidR="004D0F36">
        <w:rPr>
          <w:rFonts w:ascii="Times New Roman" w:hAnsi="Times New Roman" w:cs="Times New Roman"/>
          <w:sz w:val="28"/>
          <w:szCs w:val="28"/>
        </w:rPr>
        <w:t>Организацией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 с учетом учебного плана, индивидуального учебного плана или на основании заявления обучающегося. </w:t>
      </w:r>
    </w:p>
    <w:p w14:paraId="546758DD" w14:textId="4856B9D1" w:rsidR="00503D8C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0A568D" w:rsidRPr="004D0F36">
        <w:rPr>
          <w:rFonts w:ascii="Times New Roman" w:hAnsi="Times New Roman" w:cs="Times New Roman"/>
          <w:sz w:val="28"/>
          <w:szCs w:val="28"/>
        </w:rPr>
        <w:t>.</w:t>
      </w:r>
      <w:r w:rsidR="009A72AF" w:rsidRPr="004D0F36">
        <w:rPr>
          <w:rFonts w:ascii="Times New Roman" w:hAnsi="Times New Roman" w:cs="Times New Roman"/>
          <w:sz w:val="28"/>
          <w:szCs w:val="28"/>
        </w:rPr>
        <w:t>7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. Сроки проведения промежуточной аттестации определяются образовательной программой, календарным </w:t>
      </w:r>
      <w:r w:rsidR="00AE09EC" w:rsidRPr="004D0F36">
        <w:rPr>
          <w:rFonts w:ascii="Times New Roman" w:hAnsi="Times New Roman" w:cs="Times New Roman"/>
          <w:sz w:val="28"/>
          <w:szCs w:val="28"/>
        </w:rPr>
        <w:t>учебным</w:t>
      </w:r>
      <w:r w:rsidR="000A568D" w:rsidRPr="004D0F36">
        <w:rPr>
          <w:rFonts w:ascii="Times New Roman" w:hAnsi="Times New Roman" w:cs="Times New Roman"/>
          <w:sz w:val="28"/>
          <w:szCs w:val="28"/>
        </w:rPr>
        <w:t xml:space="preserve"> графиком и расписанием.</w:t>
      </w:r>
    </w:p>
    <w:p w14:paraId="1E148170" w14:textId="68B962DA" w:rsidR="009A72AF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.8. Особенности сроков и порядка проведения промежуточной аттестации могут быть установлены </w:t>
      </w:r>
      <w:r w:rsidR="00C64607">
        <w:rPr>
          <w:rFonts w:ascii="Times New Roman" w:hAnsi="Times New Roman" w:cs="Times New Roman"/>
          <w:sz w:val="28"/>
          <w:szCs w:val="28"/>
        </w:rPr>
        <w:t>Организацией</w:t>
      </w:r>
      <w:r w:rsidR="009A72AF" w:rsidRPr="004D0F36">
        <w:rPr>
          <w:rFonts w:ascii="Times New Roman" w:hAnsi="Times New Roman" w:cs="Times New Roman"/>
          <w:sz w:val="28"/>
          <w:szCs w:val="28"/>
        </w:rPr>
        <w:t xml:space="preserve"> для следующих категорий обучающихся по:</w:t>
      </w:r>
    </w:p>
    <w:p w14:paraId="13B65C50" w14:textId="77777777" w:rsidR="009A72AF" w:rsidRPr="004D0F36" w:rsidRDefault="009A72AF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-      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14:paraId="56002C7F" w14:textId="77777777" w:rsidR="009A72AF" w:rsidRPr="004D0F36" w:rsidRDefault="009A72AF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        -       отъезжающих на постоянное место жительства за рубеж;</w:t>
      </w:r>
    </w:p>
    <w:p w14:paraId="53396924" w14:textId="39438D08" w:rsidR="009A72AF" w:rsidRPr="004D0F36" w:rsidRDefault="009A72AF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- по болезни;</w:t>
      </w:r>
    </w:p>
    <w:p w14:paraId="5C836EEE" w14:textId="2EA6AEDE" w:rsidR="009A72AF" w:rsidRPr="004D0F36" w:rsidRDefault="009A72AF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- по беременности;</w:t>
      </w:r>
    </w:p>
    <w:p w14:paraId="5FB7F042" w14:textId="724E81A7" w:rsidR="009A72AF" w:rsidRPr="004D0F36" w:rsidRDefault="009A72AF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– для иных обучающихся по решению </w:t>
      </w:r>
      <w:r w:rsidR="00AE09EC" w:rsidRPr="004D0F36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C64607">
        <w:rPr>
          <w:rFonts w:ascii="Times New Roman" w:hAnsi="Times New Roman" w:cs="Times New Roman"/>
          <w:sz w:val="28"/>
          <w:szCs w:val="28"/>
        </w:rPr>
        <w:t>Организации</w:t>
      </w:r>
      <w:r w:rsidRPr="004D0F36">
        <w:rPr>
          <w:rFonts w:ascii="Times New Roman" w:hAnsi="Times New Roman" w:cs="Times New Roman"/>
          <w:sz w:val="28"/>
          <w:szCs w:val="28"/>
        </w:rPr>
        <w:t>.</w:t>
      </w:r>
    </w:p>
    <w:p w14:paraId="2E88F1F0" w14:textId="7C5B8171" w:rsidR="009A72AF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9A72AF" w:rsidRPr="004D0F36">
        <w:rPr>
          <w:rFonts w:ascii="Times New Roman" w:hAnsi="Times New Roman" w:cs="Times New Roman"/>
          <w:sz w:val="28"/>
          <w:szCs w:val="28"/>
        </w:rPr>
        <w:t>.9. Для обучающихся по индивидуальным учебным планам, сроки и порядок проведения промежуточной аттестации определяются индивидуальным учебным планом.</w:t>
      </w:r>
    </w:p>
    <w:p w14:paraId="0843ECE0" w14:textId="47EC301A" w:rsidR="00DA7BD0" w:rsidRPr="004D0F36" w:rsidRDefault="004A371B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4D0F36">
        <w:rPr>
          <w:rFonts w:ascii="Times New Roman" w:hAnsi="Times New Roman" w:cs="Times New Roman"/>
          <w:sz w:val="28"/>
          <w:szCs w:val="28"/>
        </w:rPr>
        <w:t>3</w:t>
      </w:r>
      <w:r w:rsidR="00C64607">
        <w:rPr>
          <w:rFonts w:ascii="Times New Roman" w:hAnsi="Times New Roman" w:cs="Times New Roman"/>
          <w:sz w:val="28"/>
          <w:szCs w:val="28"/>
        </w:rPr>
        <w:t>.10</w:t>
      </w:r>
      <w:r w:rsidR="00DA7BD0" w:rsidRPr="004D0F36">
        <w:rPr>
          <w:rFonts w:ascii="Times New Roman" w:hAnsi="Times New Roman" w:cs="Times New Roman"/>
          <w:sz w:val="28"/>
          <w:szCs w:val="28"/>
        </w:rPr>
        <w:t xml:space="preserve">. Итоги промежуточной аттестации по программам заносятся в </w:t>
      </w:r>
      <w:r w:rsidRPr="004D0F36">
        <w:rPr>
          <w:rFonts w:ascii="Times New Roman" w:hAnsi="Times New Roman" w:cs="Times New Roman"/>
          <w:sz w:val="28"/>
          <w:szCs w:val="28"/>
        </w:rPr>
        <w:t>журнал учета посещаемости и успеваемости</w:t>
      </w:r>
      <w:r w:rsidR="00DA7BD0" w:rsidRPr="004D0F36">
        <w:rPr>
          <w:rFonts w:ascii="Times New Roman" w:hAnsi="Times New Roman" w:cs="Times New Roman"/>
          <w:sz w:val="28"/>
          <w:szCs w:val="28"/>
        </w:rPr>
        <w:t>.</w:t>
      </w:r>
    </w:p>
    <w:p w14:paraId="0E890580" w14:textId="282BBA4F" w:rsidR="00DA7BD0" w:rsidRPr="004D0F36" w:rsidRDefault="00DA7BD0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734FA" w14:textId="488619F1" w:rsidR="00DA7BD0" w:rsidRPr="004D0F36" w:rsidRDefault="00961226" w:rsidP="004D0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3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43C904DE" w14:textId="3A3A27E1" w:rsidR="00964D1A" w:rsidRPr="004D0F36" w:rsidRDefault="00964D1A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 xml:space="preserve">4.1. Настоящее Положение действуют с момента их утверждения и размещаются для ознакомления на сайте </w:t>
      </w:r>
      <w:r w:rsidR="00C64607">
        <w:rPr>
          <w:rFonts w:ascii="Times New Roman" w:hAnsi="Times New Roman" w:cs="Times New Roman"/>
          <w:sz w:val="28"/>
          <w:szCs w:val="28"/>
        </w:rPr>
        <w:t>Организации</w:t>
      </w:r>
      <w:r w:rsidRPr="004D0F36">
        <w:rPr>
          <w:rFonts w:ascii="Times New Roman" w:hAnsi="Times New Roman" w:cs="Times New Roman"/>
          <w:sz w:val="28"/>
          <w:szCs w:val="28"/>
        </w:rPr>
        <w:t>.</w:t>
      </w:r>
    </w:p>
    <w:p w14:paraId="6AE04A34" w14:textId="2E4ABF49" w:rsidR="00964D1A" w:rsidRPr="004D0F36" w:rsidRDefault="00964D1A" w:rsidP="004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6">
        <w:rPr>
          <w:rFonts w:ascii="Times New Roman" w:hAnsi="Times New Roman" w:cs="Times New Roman"/>
          <w:sz w:val="28"/>
          <w:szCs w:val="28"/>
        </w:rPr>
        <w:t>4.2. Настоящее Положение действует до его изменения.</w:t>
      </w:r>
    </w:p>
    <w:p w14:paraId="74CF1251" w14:textId="22ED981D" w:rsidR="00964D1A" w:rsidRPr="004D0F36" w:rsidRDefault="00964D1A" w:rsidP="00C6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D1A" w:rsidRPr="004D0F36" w:rsidSect="008E76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7953" w14:textId="77777777" w:rsidR="00102035" w:rsidRDefault="00102035" w:rsidP="004F5DAA">
      <w:pPr>
        <w:spacing w:after="0" w:line="240" w:lineRule="auto"/>
      </w:pPr>
      <w:r>
        <w:separator/>
      </w:r>
    </w:p>
  </w:endnote>
  <w:endnote w:type="continuationSeparator" w:id="0">
    <w:p w14:paraId="4E9C0ECD" w14:textId="77777777" w:rsidR="00102035" w:rsidRDefault="00102035" w:rsidP="004F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A38E" w14:textId="77777777" w:rsidR="00102035" w:rsidRDefault="00102035" w:rsidP="004F5DAA">
      <w:pPr>
        <w:spacing w:after="0" w:line="240" w:lineRule="auto"/>
      </w:pPr>
      <w:r>
        <w:separator/>
      </w:r>
    </w:p>
  </w:footnote>
  <w:footnote w:type="continuationSeparator" w:id="0">
    <w:p w14:paraId="3CDD2377" w14:textId="77777777" w:rsidR="00102035" w:rsidRDefault="00102035" w:rsidP="004F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C9E"/>
    <w:multiLevelType w:val="hybridMultilevel"/>
    <w:tmpl w:val="3DD4657C"/>
    <w:lvl w:ilvl="0" w:tplc="49F4A67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55F5F"/>
    <w:multiLevelType w:val="hybridMultilevel"/>
    <w:tmpl w:val="EA488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B0766"/>
    <w:multiLevelType w:val="multilevel"/>
    <w:tmpl w:val="0952050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723" w:hanging="360"/>
      </w:pPr>
    </w:lvl>
    <w:lvl w:ilvl="2">
      <w:start w:val="1"/>
      <w:numFmt w:val="decimal"/>
      <w:lvlText w:val="%3."/>
      <w:lvlJc w:val="left"/>
      <w:pPr>
        <w:ind w:left="2443" w:hanging="36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decimal"/>
      <w:lvlText w:val="%5."/>
      <w:lvlJc w:val="left"/>
      <w:pPr>
        <w:ind w:left="3883" w:hanging="360"/>
      </w:pPr>
    </w:lvl>
    <w:lvl w:ilvl="5">
      <w:start w:val="1"/>
      <w:numFmt w:val="decimal"/>
      <w:lvlText w:val="%6."/>
      <w:lvlJc w:val="left"/>
      <w:pPr>
        <w:ind w:left="4603" w:hanging="36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decimal"/>
      <w:lvlText w:val="%8."/>
      <w:lvlJc w:val="left"/>
      <w:pPr>
        <w:ind w:left="6043" w:hanging="360"/>
      </w:pPr>
    </w:lvl>
    <w:lvl w:ilvl="8">
      <w:start w:val="1"/>
      <w:numFmt w:val="decimal"/>
      <w:lvlText w:val="%9."/>
      <w:lvlJc w:val="left"/>
      <w:pPr>
        <w:ind w:left="6763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4"/>
    <w:rsid w:val="000428B7"/>
    <w:rsid w:val="000A568D"/>
    <w:rsid w:val="00102035"/>
    <w:rsid w:val="001F2994"/>
    <w:rsid w:val="00355B9C"/>
    <w:rsid w:val="00395803"/>
    <w:rsid w:val="00431CC0"/>
    <w:rsid w:val="00496D4A"/>
    <w:rsid w:val="004A371B"/>
    <w:rsid w:val="004C4272"/>
    <w:rsid w:val="004D0F36"/>
    <w:rsid w:val="004F5DAA"/>
    <w:rsid w:val="00503D8C"/>
    <w:rsid w:val="00520C2D"/>
    <w:rsid w:val="006468E8"/>
    <w:rsid w:val="007406CE"/>
    <w:rsid w:val="008339CA"/>
    <w:rsid w:val="008E1E53"/>
    <w:rsid w:val="008E766B"/>
    <w:rsid w:val="008F6F7F"/>
    <w:rsid w:val="00961226"/>
    <w:rsid w:val="00964D1A"/>
    <w:rsid w:val="009A72AF"/>
    <w:rsid w:val="00A12380"/>
    <w:rsid w:val="00A24497"/>
    <w:rsid w:val="00AE09EC"/>
    <w:rsid w:val="00C64607"/>
    <w:rsid w:val="00CD56D3"/>
    <w:rsid w:val="00D24614"/>
    <w:rsid w:val="00DA7BD0"/>
    <w:rsid w:val="00E201C2"/>
    <w:rsid w:val="00E40E8E"/>
    <w:rsid w:val="00E56401"/>
    <w:rsid w:val="00F462D8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ED7"/>
  <w15:chartTrackingRefBased/>
  <w15:docId w15:val="{D7F113F7-3384-42C4-84ED-46731CF9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F3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C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24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2449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DAA"/>
  </w:style>
  <w:style w:type="paragraph" w:styleId="a8">
    <w:name w:val="footer"/>
    <w:basedOn w:val="a"/>
    <w:link w:val="a9"/>
    <w:uiPriority w:val="99"/>
    <w:unhideWhenUsed/>
    <w:rsid w:val="004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DAA"/>
  </w:style>
  <w:style w:type="paragraph" w:styleId="aa">
    <w:name w:val="footnote text"/>
    <w:basedOn w:val="a"/>
    <w:link w:val="ab"/>
    <w:uiPriority w:val="99"/>
    <w:semiHidden/>
    <w:unhideWhenUsed/>
    <w:rsid w:val="00520C2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0C2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20C2D"/>
    <w:rPr>
      <w:vertAlign w:val="superscript"/>
    </w:rPr>
  </w:style>
  <w:style w:type="table" w:styleId="ad">
    <w:name w:val="Table Grid"/>
    <w:basedOn w:val="a1"/>
    <w:uiPriority w:val="39"/>
    <w:rsid w:val="0052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64D1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428B7"/>
  </w:style>
  <w:style w:type="character" w:customStyle="1" w:styleId="10">
    <w:name w:val="Заголовок 1 Знак"/>
    <w:basedOn w:val="a0"/>
    <w:link w:val="1"/>
    <w:uiPriority w:val="9"/>
    <w:rsid w:val="004D0F36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441A-78A0-F946-844F-209627B5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Данилова</dc:creator>
  <cp:keywords/>
  <dc:description/>
  <cp:lastModifiedBy>Татьяна Данилова</cp:lastModifiedBy>
  <cp:revision>2</cp:revision>
  <dcterms:created xsi:type="dcterms:W3CDTF">2018-12-24T20:54:00Z</dcterms:created>
  <dcterms:modified xsi:type="dcterms:W3CDTF">2018-12-24T20:54:00Z</dcterms:modified>
</cp:coreProperties>
</file>